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52346" w14:textId="77777777" w:rsidR="00187DD6" w:rsidRDefault="00187DD6" w:rsidP="007052B4">
      <w:r>
        <w:t>Pre-Contract Management Practices | 7105EXQ</w:t>
      </w:r>
    </w:p>
    <w:p w14:paraId="45F13B48" w14:textId="59F227FE" w:rsidR="007052B4" w:rsidRPr="007052B4" w:rsidRDefault="007052B4" w:rsidP="007052B4">
      <w:pPr>
        <w:rPr>
          <w:rStyle w:val="Strong"/>
          <w:rFonts w:ascii="Europa-Regular" w:eastAsiaTheme="majorEastAsia" w:hAnsi="Europa-Regular" w:cstheme="minorHAnsi"/>
          <w:i w:val="0"/>
          <w:sz w:val="32"/>
          <w:szCs w:val="32"/>
        </w:rPr>
      </w:pPr>
      <w:r>
        <w:rPr>
          <w:rStyle w:val="Strong"/>
          <w:rFonts w:ascii="Europa-Regular" w:eastAsiaTheme="majorEastAsia" w:hAnsi="Europa-Regular" w:cstheme="minorHAnsi"/>
          <w:i w:val="0"/>
          <w:sz w:val="32"/>
          <w:szCs w:val="32"/>
        </w:rPr>
        <w:t>Stages tables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67"/>
        <w:gridCol w:w="3116"/>
        <w:gridCol w:w="3227"/>
      </w:tblGrid>
      <w:tr w:rsidR="007052B4" w:rsidRPr="007052B4" w14:paraId="53D2F719" w14:textId="77777777" w:rsidTr="007052B4">
        <w:trPr>
          <w:trHeight w:val="980"/>
        </w:trPr>
        <w:tc>
          <w:tcPr>
            <w:tcW w:w="1480" w:type="pct"/>
          </w:tcPr>
          <w:p w14:paraId="527C2667" w14:textId="77777777" w:rsidR="007052B4" w:rsidRPr="007052B4" w:rsidRDefault="007052B4" w:rsidP="007052B4">
            <w:pPr>
              <w:spacing w:before="120" w:after="240"/>
              <w:jc w:val="center"/>
              <w:rPr>
                <w:b/>
                <w:szCs w:val="32"/>
              </w:rPr>
            </w:pPr>
          </w:p>
        </w:tc>
        <w:tc>
          <w:tcPr>
            <w:tcW w:w="1729" w:type="pct"/>
          </w:tcPr>
          <w:p w14:paraId="7FDA10CF" w14:textId="01A82B75" w:rsidR="007052B4" w:rsidRPr="007052B4" w:rsidRDefault="007052B4" w:rsidP="00187DD6">
            <w:pPr>
              <w:spacing w:before="120" w:after="240"/>
              <w:jc w:val="center"/>
              <w:rPr>
                <w:b/>
                <w:szCs w:val="32"/>
              </w:rPr>
            </w:pPr>
            <w:r w:rsidRPr="007052B4">
              <w:rPr>
                <w:b/>
                <w:szCs w:val="32"/>
              </w:rPr>
              <w:t>Single stage</w:t>
            </w:r>
            <w:r w:rsidR="00187DD6">
              <w:rPr>
                <w:b/>
                <w:szCs w:val="32"/>
              </w:rPr>
              <w:t>:</w:t>
            </w:r>
            <w:r w:rsidRPr="007052B4">
              <w:rPr>
                <w:b/>
                <w:szCs w:val="32"/>
              </w:rPr>
              <w:t xml:space="preserve"> advantages</w:t>
            </w:r>
          </w:p>
        </w:tc>
        <w:tc>
          <w:tcPr>
            <w:tcW w:w="1791" w:type="pct"/>
          </w:tcPr>
          <w:p w14:paraId="6BC3DBC5" w14:textId="48A85FFD" w:rsidR="007052B4" w:rsidRPr="007052B4" w:rsidRDefault="007052B4" w:rsidP="00187DD6">
            <w:pPr>
              <w:spacing w:before="120" w:after="240"/>
              <w:jc w:val="center"/>
              <w:rPr>
                <w:b/>
                <w:szCs w:val="32"/>
              </w:rPr>
            </w:pPr>
            <w:r w:rsidRPr="007052B4">
              <w:rPr>
                <w:b/>
                <w:szCs w:val="32"/>
              </w:rPr>
              <w:t>Single stage</w:t>
            </w:r>
            <w:r w:rsidR="00187DD6">
              <w:rPr>
                <w:b/>
                <w:szCs w:val="32"/>
              </w:rPr>
              <w:t>:</w:t>
            </w:r>
            <w:r w:rsidRPr="007052B4">
              <w:rPr>
                <w:b/>
                <w:szCs w:val="32"/>
              </w:rPr>
              <w:t xml:space="preserve"> disadvantages</w:t>
            </w:r>
          </w:p>
        </w:tc>
      </w:tr>
      <w:tr w:rsidR="007052B4" w:rsidRPr="007052B4" w14:paraId="32A2B09D" w14:textId="77777777" w:rsidTr="007052B4">
        <w:tc>
          <w:tcPr>
            <w:tcW w:w="1480" w:type="pct"/>
          </w:tcPr>
          <w:p w14:paraId="5F5E4E86" w14:textId="77777777" w:rsidR="007052B4" w:rsidRPr="007052B4" w:rsidRDefault="007052B4" w:rsidP="007052B4">
            <w:pPr>
              <w:spacing w:before="120" w:after="240"/>
              <w:rPr>
                <w:b/>
                <w:szCs w:val="32"/>
              </w:rPr>
            </w:pPr>
            <w:r w:rsidRPr="007052B4">
              <w:rPr>
                <w:b/>
                <w:szCs w:val="32"/>
              </w:rPr>
              <w:t>Traditional procurement</w:t>
            </w:r>
          </w:p>
        </w:tc>
        <w:tc>
          <w:tcPr>
            <w:tcW w:w="1729" w:type="pct"/>
          </w:tcPr>
          <w:p w14:paraId="3FF75FB8" w14:textId="77777777" w:rsidR="007052B4" w:rsidRPr="007052B4" w:rsidRDefault="007052B4" w:rsidP="007052B4">
            <w:pPr>
              <w:spacing w:before="120" w:after="240"/>
              <w:rPr>
                <w:sz w:val="24"/>
                <w:szCs w:val="32"/>
              </w:rPr>
            </w:pPr>
          </w:p>
        </w:tc>
        <w:tc>
          <w:tcPr>
            <w:tcW w:w="1791" w:type="pct"/>
          </w:tcPr>
          <w:p w14:paraId="101FE50C" w14:textId="77777777" w:rsidR="007052B4" w:rsidRPr="007052B4" w:rsidRDefault="007052B4" w:rsidP="007052B4">
            <w:pPr>
              <w:spacing w:before="120" w:after="240"/>
              <w:rPr>
                <w:sz w:val="24"/>
                <w:szCs w:val="32"/>
              </w:rPr>
            </w:pPr>
          </w:p>
        </w:tc>
      </w:tr>
      <w:tr w:rsidR="007052B4" w:rsidRPr="007052B4" w14:paraId="15264383" w14:textId="77777777" w:rsidTr="007052B4">
        <w:tc>
          <w:tcPr>
            <w:tcW w:w="1480" w:type="pct"/>
          </w:tcPr>
          <w:p w14:paraId="66180A67" w14:textId="77777777" w:rsidR="007052B4" w:rsidRPr="007052B4" w:rsidRDefault="007052B4" w:rsidP="007052B4">
            <w:pPr>
              <w:spacing w:before="120" w:after="240"/>
              <w:rPr>
                <w:b/>
                <w:szCs w:val="32"/>
              </w:rPr>
            </w:pPr>
            <w:r w:rsidRPr="007052B4">
              <w:rPr>
                <w:b/>
                <w:szCs w:val="32"/>
              </w:rPr>
              <w:t>Design and build</w:t>
            </w:r>
          </w:p>
        </w:tc>
        <w:tc>
          <w:tcPr>
            <w:tcW w:w="1729" w:type="pct"/>
          </w:tcPr>
          <w:p w14:paraId="4353ECC1" w14:textId="77777777" w:rsidR="007052B4" w:rsidRPr="007052B4" w:rsidRDefault="007052B4" w:rsidP="007052B4">
            <w:pPr>
              <w:spacing w:before="120" w:after="240"/>
              <w:rPr>
                <w:sz w:val="24"/>
                <w:szCs w:val="32"/>
              </w:rPr>
            </w:pPr>
          </w:p>
        </w:tc>
        <w:tc>
          <w:tcPr>
            <w:tcW w:w="1791" w:type="pct"/>
          </w:tcPr>
          <w:p w14:paraId="05AE9211" w14:textId="77777777" w:rsidR="007052B4" w:rsidRPr="007052B4" w:rsidRDefault="007052B4" w:rsidP="007052B4">
            <w:pPr>
              <w:spacing w:before="120" w:after="240"/>
              <w:rPr>
                <w:sz w:val="24"/>
                <w:szCs w:val="32"/>
              </w:rPr>
            </w:pPr>
          </w:p>
        </w:tc>
      </w:tr>
    </w:tbl>
    <w:p w14:paraId="77F8A7F1" w14:textId="77777777" w:rsidR="007052B4" w:rsidRPr="007052B4" w:rsidRDefault="007052B4" w:rsidP="007052B4">
      <w:pPr>
        <w:spacing w:before="120" w:after="240"/>
        <w:rPr>
          <w:rStyle w:val="Strong"/>
          <w:rFonts w:ascii="Europa-Regular" w:eastAsiaTheme="majorEastAsia" w:hAnsi="Europa-Regular" w:cstheme="minorHAnsi"/>
          <w:i w:val="0"/>
          <w:sz w:val="24"/>
          <w:szCs w:val="32"/>
        </w:rPr>
      </w:pPr>
    </w:p>
    <w:tbl>
      <w:tblPr>
        <w:tblStyle w:val="TableGrid"/>
        <w:tblW w:w="5000" w:type="pct"/>
        <w:tblInd w:w="-5" w:type="dxa"/>
        <w:tblLook w:val="04A0" w:firstRow="1" w:lastRow="0" w:firstColumn="1" w:lastColumn="0" w:noHBand="0" w:noVBand="1"/>
      </w:tblPr>
      <w:tblGrid>
        <w:gridCol w:w="2543"/>
        <w:gridCol w:w="3094"/>
        <w:gridCol w:w="3373"/>
      </w:tblGrid>
      <w:tr w:rsidR="007052B4" w:rsidRPr="007052B4" w14:paraId="43EBC42C" w14:textId="77777777" w:rsidTr="007052B4">
        <w:tc>
          <w:tcPr>
            <w:tcW w:w="1411" w:type="pct"/>
          </w:tcPr>
          <w:p w14:paraId="194FC0F7" w14:textId="77777777" w:rsidR="007052B4" w:rsidRPr="007052B4" w:rsidRDefault="007052B4" w:rsidP="007052B4">
            <w:pPr>
              <w:spacing w:before="120" w:after="240"/>
              <w:jc w:val="center"/>
              <w:rPr>
                <w:b/>
                <w:szCs w:val="36"/>
              </w:rPr>
            </w:pPr>
          </w:p>
        </w:tc>
        <w:tc>
          <w:tcPr>
            <w:tcW w:w="1717" w:type="pct"/>
          </w:tcPr>
          <w:p w14:paraId="23AA7350" w14:textId="77777777" w:rsidR="007052B4" w:rsidRPr="007052B4" w:rsidRDefault="007052B4" w:rsidP="007052B4">
            <w:pPr>
              <w:spacing w:before="120" w:after="240"/>
              <w:jc w:val="center"/>
              <w:rPr>
                <w:b/>
                <w:szCs w:val="32"/>
              </w:rPr>
            </w:pPr>
            <w:r w:rsidRPr="007052B4">
              <w:rPr>
                <w:b/>
                <w:szCs w:val="32"/>
              </w:rPr>
              <w:t>Two –stage: advantages</w:t>
            </w:r>
          </w:p>
        </w:tc>
        <w:tc>
          <w:tcPr>
            <w:tcW w:w="1872" w:type="pct"/>
          </w:tcPr>
          <w:p w14:paraId="5D1684A6" w14:textId="77777777" w:rsidR="007052B4" w:rsidRPr="007052B4" w:rsidRDefault="007052B4" w:rsidP="007052B4">
            <w:pPr>
              <w:spacing w:before="120" w:after="240"/>
              <w:jc w:val="center"/>
              <w:rPr>
                <w:b/>
                <w:szCs w:val="32"/>
              </w:rPr>
            </w:pPr>
            <w:r w:rsidRPr="007052B4">
              <w:rPr>
                <w:b/>
                <w:szCs w:val="32"/>
              </w:rPr>
              <w:t>Two –stage: disadvantages</w:t>
            </w:r>
          </w:p>
        </w:tc>
      </w:tr>
      <w:tr w:rsidR="007052B4" w:rsidRPr="007052B4" w14:paraId="52A5B48A" w14:textId="77777777" w:rsidTr="007052B4">
        <w:tc>
          <w:tcPr>
            <w:tcW w:w="1411" w:type="pct"/>
          </w:tcPr>
          <w:p w14:paraId="46D1AD17" w14:textId="77777777" w:rsidR="007052B4" w:rsidRPr="007052B4" w:rsidRDefault="007052B4" w:rsidP="007052B4">
            <w:pPr>
              <w:spacing w:before="120" w:after="240"/>
              <w:rPr>
                <w:b/>
                <w:szCs w:val="36"/>
              </w:rPr>
            </w:pPr>
            <w:r w:rsidRPr="007052B4">
              <w:rPr>
                <w:b/>
                <w:szCs w:val="36"/>
              </w:rPr>
              <w:t>Traditional procurement</w:t>
            </w:r>
          </w:p>
        </w:tc>
        <w:tc>
          <w:tcPr>
            <w:tcW w:w="1717" w:type="pct"/>
          </w:tcPr>
          <w:p w14:paraId="74EA34C7" w14:textId="77777777" w:rsidR="007052B4" w:rsidRPr="007052B4" w:rsidRDefault="007052B4" w:rsidP="007052B4">
            <w:pPr>
              <w:spacing w:before="120" w:after="240"/>
              <w:rPr>
                <w:sz w:val="24"/>
                <w:szCs w:val="32"/>
              </w:rPr>
            </w:pPr>
          </w:p>
        </w:tc>
        <w:tc>
          <w:tcPr>
            <w:tcW w:w="1872" w:type="pct"/>
          </w:tcPr>
          <w:p w14:paraId="57F7A5EF" w14:textId="77777777" w:rsidR="007052B4" w:rsidRPr="007052B4" w:rsidRDefault="007052B4" w:rsidP="007052B4">
            <w:pPr>
              <w:spacing w:before="120" w:after="240"/>
              <w:rPr>
                <w:sz w:val="24"/>
                <w:szCs w:val="32"/>
              </w:rPr>
            </w:pPr>
          </w:p>
        </w:tc>
      </w:tr>
      <w:tr w:rsidR="007052B4" w:rsidRPr="007052B4" w14:paraId="701D1F37" w14:textId="77777777" w:rsidTr="007052B4">
        <w:tc>
          <w:tcPr>
            <w:tcW w:w="1411" w:type="pct"/>
          </w:tcPr>
          <w:p w14:paraId="5B28AE53" w14:textId="77777777" w:rsidR="007052B4" w:rsidRPr="007052B4" w:rsidRDefault="007052B4" w:rsidP="007052B4">
            <w:pPr>
              <w:spacing w:before="120" w:after="240"/>
              <w:rPr>
                <w:b/>
                <w:szCs w:val="36"/>
              </w:rPr>
            </w:pPr>
            <w:r w:rsidRPr="007052B4">
              <w:rPr>
                <w:b/>
                <w:szCs w:val="36"/>
              </w:rPr>
              <w:t>Design and build</w:t>
            </w:r>
          </w:p>
        </w:tc>
        <w:tc>
          <w:tcPr>
            <w:tcW w:w="1717" w:type="pct"/>
          </w:tcPr>
          <w:p w14:paraId="42B48F21" w14:textId="77777777" w:rsidR="007052B4" w:rsidRPr="007052B4" w:rsidRDefault="007052B4" w:rsidP="007052B4">
            <w:pPr>
              <w:spacing w:before="120" w:after="240"/>
              <w:rPr>
                <w:sz w:val="24"/>
                <w:szCs w:val="32"/>
              </w:rPr>
            </w:pPr>
          </w:p>
        </w:tc>
        <w:tc>
          <w:tcPr>
            <w:tcW w:w="1872" w:type="pct"/>
          </w:tcPr>
          <w:p w14:paraId="23E3AAD3" w14:textId="77777777" w:rsidR="007052B4" w:rsidRPr="007052B4" w:rsidRDefault="007052B4" w:rsidP="007052B4">
            <w:pPr>
              <w:spacing w:before="120" w:after="240"/>
              <w:rPr>
                <w:sz w:val="24"/>
                <w:szCs w:val="32"/>
              </w:rPr>
            </w:pPr>
          </w:p>
        </w:tc>
      </w:tr>
    </w:tbl>
    <w:p w14:paraId="28437486" w14:textId="77777777" w:rsidR="007052B4" w:rsidRPr="007052B4" w:rsidRDefault="007052B4" w:rsidP="007052B4">
      <w:pPr>
        <w:spacing w:before="120" w:after="240"/>
        <w:rPr>
          <w:rStyle w:val="Strong"/>
          <w:rFonts w:ascii="Europa-Regular" w:eastAsiaTheme="majorEastAsia" w:hAnsi="Europa-Regular" w:cstheme="minorHAnsi"/>
          <w:i w:val="0"/>
          <w:sz w:val="24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68"/>
        <w:gridCol w:w="3116"/>
        <w:gridCol w:w="3226"/>
      </w:tblGrid>
      <w:tr w:rsidR="007052B4" w:rsidRPr="007052B4" w14:paraId="7435221C" w14:textId="77777777" w:rsidTr="007052B4">
        <w:tc>
          <w:tcPr>
            <w:tcW w:w="1481" w:type="pct"/>
          </w:tcPr>
          <w:p w14:paraId="3ED9EFC1" w14:textId="77777777" w:rsidR="007052B4" w:rsidRPr="007052B4" w:rsidRDefault="007052B4" w:rsidP="007052B4">
            <w:pPr>
              <w:spacing w:before="120" w:after="240"/>
              <w:jc w:val="center"/>
              <w:rPr>
                <w:b/>
                <w:szCs w:val="32"/>
              </w:rPr>
            </w:pPr>
          </w:p>
        </w:tc>
        <w:tc>
          <w:tcPr>
            <w:tcW w:w="1729" w:type="pct"/>
          </w:tcPr>
          <w:p w14:paraId="49CF85FF" w14:textId="2EE8767A" w:rsidR="007052B4" w:rsidRPr="007052B4" w:rsidRDefault="007052B4" w:rsidP="00187DD6">
            <w:pPr>
              <w:spacing w:before="120" w:after="240"/>
              <w:jc w:val="center"/>
              <w:rPr>
                <w:b/>
                <w:szCs w:val="32"/>
              </w:rPr>
            </w:pPr>
            <w:r w:rsidRPr="007052B4">
              <w:rPr>
                <w:b/>
                <w:szCs w:val="32"/>
              </w:rPr>
              <w:t>Negotiated</w:t>
            </w:r>
            <w:r w:rsidR="00187DD6">
              <w:rPr>
                <w:b/>
                <w:szCs w:val="32"/>
              </w:rPr>
              <w:t>:</w:t>
            </w:r>
            <w:r w:rsidRPr="007052B4">
              <w:rPr>
                <w:b/>
                <w:szCs w:val="32"/>
              </w:rPr>
              <w:t xml:space="preserve"> advantages</w:t>
            </w:r>
          </w:p>
        </w:tc>
        <w:tc>
          <w:tcPr>
            <w:tcW w:w="1790" w:type="pct"/>
          </w:tcPr>
          <w:p w14:paraId="39545B08" w14:textId="6FD1D21A" w:rsidR="007052B4" w:rsidRPr="007052B4" w:rsidRDefault="007052B4" w:rsidP="00187DD6">
            <w:pPr>
              <w:spacing w:before="120" w:after="240"/>
              <w:jc w:val="center"/>
              <w:rPr>
                <w:b/>
                <w:szCs w:val="32"/>
              </w:rPr>
            </w:pPr>
            <w:r w:rsidRPr="007052B4">
              <w:rPr>
                <w:b/>
                <w:szCs w:val="32"/>
              </w:rPr>
              <w:t>Negotiated</w:t>
            </w:r>
            <w:r w:rsidR="00187DD6">
              <w:rPr>
                <w:b/>
                <w:szCs w:val="32"/>
              </w:rPr>
              <w:t>:</w:t>
            </w:r>
            <w:bookmarkStart w:id="0" w:name="_GoBack"/>
            <w:bookmarkEnd w:id="0"/>
            <w:r w:rsidRPr="007052B4">
              <w:rPr>
                <w:b/>
                <w:szCs w:val="32"/>
              </w:rPr>
              <w:t xml:space="preserve"> disadvantages</w:t>
            </w:r>
          </w:p>
        </w:tc>
      </w:tr>
      <w:tr w:rsidR="007052B4" w:rsidRPr="007052B4" w14:paraId="3EE7BAE3" w14:textId="77777777" w:rsidTr="007052B4">
        <w:tc>
          <w:tcPr>
            <w:tcW w:w="1481" w:type="pct"/>
          </w:tcPr>
          <w:p w14:paraId="356A9511" w14:textId="77777777" w:rsidR="007052B4" w:rsidRPr="007052B4" w:rsidRDefault="007052B4" w:rsidP="007052B4">
            <w:pPr>
              <w:spacing w:before="120" w:after="240"/>
              <w:rPr>
                <w:b/>
                <w:szCs w:val="32"/>
              </w:rPr>
            </w:pPr>
            <w:r w:rsidRPr="007052B4">
              <w:rPr>
                <w:b/>
                <w:szCs w:val="32"/>
              </w:rPr>
              <w:t>Traditional procurement</w:t>
            </w:r>
          </w:p>
        </w:tc>
        <w:tc>
          <w:tcPr>
            <w:tcW w:w="1729" w:type="pct"/>
          </w:tcPr>
          <w:p w14:paraId="54E5819E" w14:textId="77777777" w:rsidR="007052B4" w:rsidRPr="007052B4" w:rsidRDefault="007052B4" w:rsidP="007052B4">
            <w:pPr>
              <w:spacing w:before="120" w:after="240"/>
              <w:rPr>
                <w:sz w:val="24"/>
                <w:szCs w:val="32"/>
              </w:rPr>
            </w:pPr>
          </w:p>
        </w:tc>
        <w:tc>
          <w:tcPr>
            <w:tcW w:w="1790" w:type="pct"/>
          </w:tcPr>
          <w:p w14:paraId="03AA7F71" w14:textId="77777777" w:rsidR="007052B4" w:rsidRPr="007052B4" w:rsidRDefault="007052B4" w:rsidP="007052B4">
            <w:pPr>
              <w:spacing w:before="120" w:after="240"/>
              <w:rPr>
                <w:sz w:val="24"/>
                <w:szCs w:val="32"/>
              </w:rPr>
            </w:pPr>
          </w:p>
        </w:tc>
      </w:tr>
      <w:tr w:rsidR="007052B4" w:rsidRPr="007052B4" w14:paraId="112BBF3E" w14:textId="77777777" w:rsidTr="007052B4">
        <w:tc>
          <w:tcPr>
            <w:tcW w:w="1481" w:type="pct"/>
          </w:tcPr>
          <w:p w14:paraId="2F05DA59" w14:textId="77777777" w:rsidR="007052B4" w:rsidRPr="007052B4" w:rsidRDefault="007052B4" w:rsidP="007052B4">
            <w:pPr>
              <w:spacing w:before="120" w:after="240"/>
              <w:rPr>
                <w:b/>
                <w:szCs w:val="32"/>
              </w:rPr>
            </w:pPr>
            <w:r w:rsidRPr="007052B4">
              <w:rPr>
                <w:b/>
                <w:szCs w:val="32"/>
              </w:rPr>
              <w:t>Design and build</w:t>
            </w:r>
          </w:p>
        </w:tc>
        <w:tc>
          <w:tcPr>
            <w:tcW w:w="1729" w:type="pct"/>
          </w:tcPr>
          <w:p w14:paraId="0E964C5F" w14:textId="77777777" w:rsidR="007052B4" w:rsidRPr="007052B4" w:rsidRDefault="007052B4" w:rsidP="007052B4">
            <w:pPr>
              <w:spacing w:before="120" w:after="240"/>
              <w:rPr>
                <w:sz w:val="24"/>
                <w:szCs w:val="32"/>
              </w:rPr>
            </w:pPr>
          </w:p>
        </w:tc>
        <w:tc>
          <w:tcPr>
            <w:tcW w:w="1790" w:type="pct"/>
          </w:tcPr>
          <w:p w14:paraId="36FC894A" w14:textId="77777777" w:rsidR="007052B4" w:rsidRPr="007052B4" w:rsidRDefault="007052B4" w:rsidP="007052B4">
            <w:pPr>
              <w:spacing w:before="120" w:after="240"/>
              <w:rPr>
                <w:sz w:val="24"/>
                <w:szCs w:val="32"/>
              </w:rPr>
            </w:pPr>
          </w:p>
        </w:tc>
      </w:tr>
    </w:tbl>
    <w:p w14:paraId="75132650" w14:textId="77777777" w:rsidR="00046CBE" w:rsidRPr="007052B4" w:rsidRDefault="00046CBE">
      <w:pPr>
        <w:spacing w:before="120" w:after="120"/>
        <w:rPr>
          <w:sz w:val="24"/>
          <w:szCs w:val="32"/>
        </w:rPr>
      </w:pPr>
    </w:p>
    <w:sectPr w:rsidR="00046CBE" w:rsidRPr="007052B4" w:rsidSect="003A0288">
      <w:headerReference w:type="default" r:id="rId10"/>
      <w:footerReference w:type="default" r:id="rId11"/>
      <w:pgSz w:w="11900" w:h="16840"/>
      <w:pgMar w:top="1440" w:right="1440" w:bottom="1440" w:left="1440" w:header="432" w:footer="57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4EC9A" w14:textId="77777777" w:rsidR="004A3B45" w:rsidRDefault="004A3B45" w:rsidP="00510225">
      <w:r>
        <w:separator/>
      </w:r>
    </w:p>
  </w:endnote>
  <w:endnote w:type="continuationSeparator" w:id="0">
    <w:p w14:paraId="6444BA29" w14:textId="77777777" w:rsidR="004A3B45" w:rsidRDefault="004A3B45" w:rsidP="00510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ropa-Regular">
    <w:altName w:val="Europa-Regular"/>
    <w:panose1 w:val="02000000000000000000"/>
    <w:charset w:val="00"/>
    <w:family w:val="auto"/>
    <w:pitch w:val="variable"/>
    <w:sig w:usb0="00000007" w:usb1="00000000" w:usb2="00000000" w:usb3="00000000" w:csb0="00000093" w:csb1="00000000"/>
  </w:font>
  <w:font w:name="Europa-Bold">
    <w:panose1 w:val="020000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B737C" w14:textId="10737C75" w:rsidR="006F2869" w:rsidRPr="003A0288" w:rsidRDefault="00DB09A9" w:rsidP="00517679">
    <w:pPr>
      <w:pStyle w:val="Heading3"/>
      <w:tabs>
        <w:tab w:val="right" w:pos="13892"/>
      </w:tabs>
      <w:rPr>
        <w:sz w:val="16"/>
        <w:szCs w:val="16"/>
      </w:rPr>
    </w:pPr>
    <w:r w:rsidRPr="002F0A51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8F68521" wp14:editId="41F5A362">
          <wp:simplePos x="0" y="0"/>
          <wp:positionH relativeFrom="column">
            <wp:posOffset>818</wp:posOffset>
          </wp:positionH>
          <wp:positionV relativeFrom="paragraph">
            <wp:posOffset>-47625</wp:posOffset>
          </wp:positionV>
          <wp:extent cx="1504800" cy="525600"/>
          <wp:effectExtent l="0" t="0" r="635" b="825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y-n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800" cy="5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5485" w:rsidRPr="002F0A51">
      <w:t>©</w:t>
    </w:r>
    <w:r w:rsidR="00510225" w:rsidRPr="002F0A51">
      <w:t xml:space="preserve"> </w:t>
    </w:r>
    <w:r w:rsidR="001D5485" w:rsidRPr="002F0A51">
      <w:t>Coventry University</w:t>
    </w:r>
    <w:r w:rsidR="00510225" w:rsidRPr="002F0A51">
      <w:t>.</w:t>
    </w:r>
    <w:r w:rsidR="001D5485" w:rsidRPr="002F0A51">
      <w:br/>
      <w:t xml:space="preserve">Licenced under the Creative Commons Attribution-NonCommercial 4.0 International </w:t>
    </w:r>
    <w:r w:rsidR="002B1B46">
      <w:t xml:space="preserve">licence </w:t>
    </w:r>
    <w:r w:rsidR="001D5485" w:rsidRPr="002F0A51">
      <w:t>(CC BY-NC 4.0)</w:t>
    </w:r>
    <w:r w:rsidR="0051767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4A1E0" w14:textId="77777777" w:rsidR="004A3B45" w:rsidRDefault="004A3B45" w:rsidP="00510225">
      <w:r>
        <w:separator/>
      </w:r>
    </w:p>
  </w:footnote>
  <w:footnote w:type="continuationSeparator" w:id="0">
    <w:p w14:paraId="3C8D8942" w14:textId="77777777" w:rsidR="004A3B45" w:rsidRDefault="004A3B45" w:rsidP="00510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50904" w14:textId="561C1EAA" w:rsidR="00C963D8" w:rsidRPr="002F0A51" w:rsidRDefault="001D5485" w:rsidP="00510225">
    <w:pPr>
      <w:pStyle w:val="Heading1"/>
      <w:rPr>
        <w:u w:val="none"/>
      </w:rPr>
    </w:pPr>
    <w:r w:rsidRPr="002F0A51">
      <w:rPr>
        <w:u w:val="none"/>
      </w:rPr>
      <w:ptab w:relativeTo="margin" w:alignment="right" w:leader="none"/>
    </w:r>
    <w:r w:rsidR="00C963D8" w:rsidRPr="002F0A51">
      <w:rPr>
        <w:noProof/>
        <w:u w:val="none"/>
        <w:lang w:eastAsia="en-GB"/>
      </w:rPr>
      <w:drawing>
        <wp:inline distT="0" distB="0" distL="0" distR="0" wp14:anchorId="23D73DCE" wp14:editId="136ACA9A">
          <wp:extent cx="2880360" cy="722376"/>
          <wp:effectExtent l="0" t="0" r="0" b="0"/>
          <wp:docPr id="1" name="Picture 1" descr="/Users/ac8139/Downloads/Coventry University Online Logos/JPEG/16914-17 Coventry University Online V1.2_FINAL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ac8139/Downloads/Coventry University Online Logos/JPEG/16914-17 Coventry University Online V1.2_FINAL_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360" cy="722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3C86"/>
    <w:multiLevelType w:val="hybridMultilevel"/>
    <w:tmpl w:val="5922E97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856A5"/>
    <w:multiLevelType w:val="hybridMultilevel"/>
    <w:tmpl w:val="3FA64C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558AA"/>
    <w:multiLevelType w:val="hybridMultilevel"/>
    <w:tmpl w:val="5538D31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B613A"/>
    <w:multiLevelType w:val="hybridMultilevel"/>
    <w:tmpl w:val="686C75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02842"/>
    <w:multiLevelType w:val="hybridMultilevel"/>
    <w:tmpl w:val="AC20E2E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AF31B3"/>
    <w:multiLevelType w:val="hybridMultilevel"/>
    <w:tmpl w:val="C924183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D8"/>
    <w:rsid w:val="00011D3F"/>
    <w:rsid w:val="00015752"/>
    <w:rsid w:val="00023EA1"/>
    <w:rsid w:val="00025E28"/>
    <w:rsid w:val="00034004"/>
    <w:rsid w:val="00046CBE"/>
    <w:rsid w:val="00051DAC"/>
    <w:rsid w:val="00060BC9"/>
    <w:rsid w:val="00061564"/>
    <w:rsid w:val="000732E8"/>
    <w:rsid w:val="00077D09"/>
    <w:rsid w:val="000C261F"/>
    <w:rsid w:val="000E0FD5"/>
    <w:rsid w:val="00100082"/>
    <w:rsid w:val="00106FC5"/>
    <w:rsid w:val="001211BF"/>
    <w:rsid w:val="001340F7"/>
    <w:rsid w:val="00166713"/>
    <w:rsid w:val="0018296C"/>
    <w:rsid w:val="00187DD6"/>
    <w:rsid w:val="001C1502"/>
    <w:rsid w:val="001C2AFD"/>
    <w:rsid w:val="001C4286"/>
    <w:rsid w:val="001D5485"/>
    <w:rsid w:val="002560A8"/>
    <w:rsid w:val="002579B3"/>
    <w:rsid w:val="00265EB6"/>
    <w:rsid w:val="002B1B46"/>
    <w:rsid w:val="002F0A51"/>
    <w:rsid w:val="002F2AF7"/>
    <w:rsid w:val="003576AF"/>
    <w:rsid w:val="003A0288"/>
    <w:rsid w:val="003A642A"/>
    <w:rsid w:val="003D3565"/>
    <w:rsid w:val="003E52E5"/>
    <w:rsid w:val="0041639F"/>
    <w:rsid w:val="00441029"/>
    <w:rsid w:val="004A3B45"/>
    <w:rsid w:val="004B234E"/>
    <w:rsid w:val="00510225"/>
    <w:rsid w:val="00517679"/>
    <w:rsid w:val="00523127"/>
    <w:rsid w:val="00550133"/>
    <w:rsid w:val="005864CC"/>
    <w:rsid w:val="005F1F4D"/>
    <w:rsid w:val="00615FF7"/>
    <w:rsid w:val="00617AA3"/>
    <w:rsid w:val="0067093E"/>
    <w:rsid w:val="00686A68"/>
    <w:rsid w:val="006B3A2C"/>
    <w:rsid w:val="006B6A02"/>
    <w:rsid w:val="006F2869"/>
    <w:rsid w:val="007028BA"/>
    <w:rsid w:val="007052B4"/>
    <w:rsid w:val="007166C3"/>
    <w:rsid w:val="00751CB8"/>
    <w:rsid w:val="00780779"/>
    <w:rsid w:val="00784014"/>
    <w:rsid w:val="007A6F1F"/>
    <w:rsid w:val="007B449C"/>
    <w:rsid w:val="007C454C"/>
    <w:rsid w:val="007E110F"/>
    <w:rsid w:val="007E42F4"/>
    <w:rsid w:val="007F2F7B"/>
    <w:rsid w:val="00824C42"/>
    <w:rsid w:val="008707F1"/>
    <w:rsid w:val="00887BE7"/>
    <w:rsid w:val="00890A77"/>
    <w:rsid w:val="008B7AB8"/>
    <w:rsid w:val="00930477"/>
    <w:rsid w:val="00932D29"/>
    <w:rsid w:val="0094564A"/>
    <w:rsid w:val="00946F77"/>
    <w:rsid w:val="00950587"/>
    <w:rsid w:val="00967124"/>
    <w:rsid w:val="00971588"/>
    <w:rsid w:val="00991062"/>
    <w:rsid w:val="00997CAA"/>
    <w:rsid w:val="009A103E"/>
    <w:rsid w:val="009B0440"/>
    <w:rsid w:val="00A46D8C"/>
    <w:rsid w:val="00A76D89"/>
    <w:rsid w:val="00A87950"/>
    <w:rsid w:val="00A95AD1"/>
    <w:rsid w:val="00AE078E"/>
    <w:rsid w:val="00BE74C1"/>
    <w:rsid w:val="00C072C4"/>
    <w:rsid w:val="00C52ECF"/>
    <w:rsid w:val="00C963D8"/>
    <w:rsid w:val="00CB1042"/>
    <w:rsid w:val="00CB5CBD"/>
    <w:rsid w:val="00CB7167"/>
    <w:rsid w:val="00CD15FD"/>
    <w:rsid w:val="00CD308E"/>
    <w:rsid w:val="00CF656A"/>
    <w:rsid w:val="00D01334"/>
    <w:rsid w:val="00D07D33"/>
    <w:rsid w:val="00D23588"/>
    <w:rsid w:val="00D2589D"/>
    <w:rsid w:val="00DA20BD"/>
    <w:rsid w:val="00DA4D09"/>
    <w:rsid w:val="00DB09A9"/>
    <w:rsid w:val="00DB64ED"/>
    <w:rsid w:val="00DB6541"/>
    <w:rsid w:val="00DB70A2"/>
    <w:rsid w:val="00DC25D1"/>
    <w:rsid w:val="00E21E02"/>
    <w:rsid w:val="00E34066"/>
    <w:rsid w:val="00E83708"/>
    <w:rsid w:val="00E95A27"/>
    <w:rsid w:val="00ED4DB5"/>
    <w:rsid w:val="00F34795"/>
    <w:rsid w:val="00F43B76"/>
    <w:rsid w:val="00F83B27"/>
    <w:rsid w:val="00FD34BB"/>
    <w:rsid w:val="00FF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AC7800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502"/>
    <w:pPr>
      <w:spacing w:before="240" w:after="360"/>
    </w:pPr>
    <w:rPr>
      <w:rFonts w:ascii="Europa-Regular" w:hAnsi="Europa-Regular"/>
      <w:sz w:val="28"/>
      <w:szCs w:val="28"/>
    </w:rPr>
  </w:style>
  <w:style w:type="paragraph" w:styleId="Heading1">
    <w:name w:val="heading 1"/>
    <w:aliases w:val="Transcription"/>
    <w:basedOn w:val="Header"/>
    <w:next w:val="Normal"/>
    <w:link w:val="Heading1Char"/>
    <w:uiPriority w:val="9"/>
    <w:qFormat/>
    <w:rsid w:val="00510225"/>
    <w:pPr>
      <w:tabs>
        <w:tab w:val="clear" w:pos="4513"/>
      </w:tabs>
      <w:spacing w:before="0" w:after="0"/>
      <w:outlineLvl w:val="0"/>
    </w:pPr>
    <w:rPr>
      <w:rFonts w:ascii="Europa-Bold" w:hAnsi="Europa-Bold"/>
      <w:color w:val="0169B4"/>
      <w:sz w:val="44"/>
      <w:szCs w:val="44"/>
      <w:u w:val="single"/>
    </w:rPr>
  </w:style>
  <w:style w:type="paragraph" w:styleId="Heading2">
    <w:name w:val="heading 2"/>
    <w:aliases w:val="Details"/>
    <w:next w:val="Title"/>
    <w:link w:val="Heading2Char"/>
    <w:uiPriority w:val="9"/>
    <w:unhideWhenUsed/>
    <w:qFormat/>
    <w:rsid w:val="00265EB6"/>
    <w:pPr>
      <w:spacing w:before="60"/>
      <w:outlineLvl w:val="1"/>
    </w:pPr>
    <w:rPr>
      <w:rFonts w:ascii="Europa-Regular" w:hAnsi="Europa-Regular"/>
    </w:rPr>
  </w:style>
  <w:style w:type="paragraph" w:styleId="Heading3">
    <w:name w:val="heading 3"/>
    <w:aliases w:val="CC BY-NC"/>
    <w:next w:val="Normal"/>
    <w:link w:val="Heading3Char"/>
    <w:uiPriority w:val="9"/>
    <w:unhideWhenUsed/>
    <w:qFormat/>
    <w:rsid w:val="00265EB6"/>
    <w:pPr>
      <w:keepNext/>
      <w:keepLines/>
      <w:ind w:left="2552"/>
      <w:outlineLvl w:val="2"/>
    </w:pPr>
    <w:rPr>
      <w:rFonts w:ascii="Europa-Bold" w:hAnsi="Europa-Bold"/>
      <w:color w:val="0169B4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3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63D8"/>
  </w:style>
  <w:style w:type="paragraph" w:styleId="Footer">
    <w:name w:val="footer"/>
    <w:basedOn w:val="Normal"/>
    <w:link w:val="FooterChar"/>
    <w:uiPriority w:val="99"/>
    <w:unhideWhenUsed/>
    <w:rsid w:val="00C963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3D8"/>
  </w:style>
  <w:style w:type="character" w:customStyle="1" w:styleId="Heading3Char">
    <w:name w:val="Heading 3 Char"/>
    <w:aliases w:val="CC BY-NC Char"/>
    <w:basedOn w:val="DefaultParagraphFont"/>
    <w:link w:val="Heading3"/>
    <w:uiPriority w:val="9"/>
    <w:rsid w:val="00265EB6"/>
    <w:rPr>
      <w:rFonts w:ascii="Europa-Bold" w:hAnsi="Europa-Bold"/>
      <w:color w:val="0169B4"/>
      <w:sz w:val="22"/>
      <w:szCs w:val="22"/>
    </w:rPr>
  </w:style>
  <w:style w:type="paragraph" w:styleId="Title">
    <w:name w:val="Title"/>
    <w:next w:val="Normal"/>
    <w:link w:val="TitleChar"/>
    <w:uiPriority w:val="10"/>
    <w:qFormat/>
    <w:rsid w:val="00265EB6"/>
    <w:pPr>
      <w:spacing w:before="600"/>
      <w:contextualSpacing/>
    </w:pPr>
    <w:rPr>
      <w:rFonts w:ascii="Europa-Regular" w:hAnsi="Europa-Regular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5EB6"/>
    <w:rPr>
      <w:rFonts w:ascii="Europa-Regular" w:hAnsi="Europa-Regular"/>
      <w:sz w:val="56"/>
      <w:szCs w:val="56"/>
    </w:rPr>
  </w:style>
  <w:style w:type="character" w:customStyle="1" w:styleId="Heading2Char">
    <w:name w:val="Heading 2 Char"/>
    <w:aliases w:val="Details Char"/>
    <w:basedOn w:val="DefaultParagraphFont"/>
    <w:link w:val="Heading2"/>
    <w:uiPriority w:val="9"/>
    <w:rsid w:val="00265EB6"/>
    <w:rPr>
      <w:rFonts w:ascii="Europa-Regular" w:hAnsi="Europa-Regular"/>
    </w:rPr>
  </w:style>
  <w:style w:type="character" w:customStyle="1" w:styleId="Heading1Char">
    <w:name w:val="Heading 1 Char"/>
    <w:aliases w:val="Transcription Char"/>
    <w:basedOn w:val="DefaultParagraphFont"/>
    <w:link w:val="Heading1"/>
    <w:uiPriority w:val="9"/>
    <w:rsid w:val="00510225"/>
    <w:rPr>
      <w:rFonts w:ascii="Europa-Bold" w:hAnsi="Europa-Bold"/>
      <w:color w:val="0169B4"/>
      <w:sz w:val="44"/>
      <w:szCs w:val="44"/>
      <w:u w:val="single"/>
    </w:rPr>
  </w:style>
  <w:style w:type="table" w:styleId="TableGrid">
    <w:name w:val="Table Grid"/>
    <w:basedOn w:val="TableNormal"/>
    <w:uiPriority w:val="59"/>
    <w:rsid w:val="00751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011D3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61564"/>
    <w:rPr>
      <w:rFonts w:ascii="Arial" w:hAnsi="Arial"/>
      <w:b w:val="0"/>
      <w:bCs/>
      <w:i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124E616FD38842BBA8428D53D59994" ma:contentTypeVersion="12" ma:contentTypeDescription="Create a new document." ma:contentTypeScope="" ma:versionID="728abe569ac7d4e318cbe97dceaac7b7">
  <xsd:schema xmlns:xsd="http://www.w3.org/2001/XMLSchema" xmlns:xs="http://www.w3.org/2001/XMLSchema" xmlns:p="http://schemas.microsoft.com/office/2006/metadata/properties" xmlns:ns1="http://schemas.microsoft.com/sharepoint/v3" xmlns:ns2="b9f3b892-df7b-44a2-9aa0-aef15f5c7957" xmlns:ns3="18121379-3c92-46ee-af97-76f6f5a26f4f" targetNamespace="http://schemas.microsoft.com/office/2006/metadata/properties" ma:root="true" ma:fieldsID="5dcc9e88d513ce13f8fefe1adafbabcd" ns1:_="" ns2:_="" ns3:_="">
    <xsd:import namespace="http://schemas.microsoft.com/sharepoint/v3"/>
    <xsd:import namespace="b9f3b892-df7b-44a2-9aa0-aef15f5c7957"/>
    <xsd:import namespace="18121379-3c92-46ee-af97-76f6f5a26f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3b892-df7b-44a2-9aa0-aef15f5c79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21379-3c92-46ee-af97-76f6f5a26f4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F0A28B-2EFD-432B-ACEB-2C0BD24E51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381030-088B-48B0-A1F1-5C438627086E}">
  <ds:schemaRefs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b9f3b892-df7b-44a2-9aa0-aef15f5c7957"/>
    <ds:schemaRef ds:uri="18121379-3c92-46ee-af97-76f6f5a26f4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58E0A9D-5A39-44BF-A420-47C9A6405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f3b892-df7b-44a2-9aa0-aef15f5c7957"/>
    <ds:schemaRef ds:uri="18121379-3c92-46ee-af97-76f6f5a26f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332</Characters>
  <Application>Microsoft Office Word</Application>
  <DocSecurity>0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University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Sinton</dc:creator>
  <cp:keywords/>
  <dc:description/>
  <cp:lastModifiedBy>Nicola Fordham</cp:lastModifiedBy>
  <cp:revision>4</cp:revision>
  <cp:lastPrinted>2018-05-10T07:20:00Z</cp:lastPrinted>
  <dcterms:created xsi:type="dcterms:W3CDTF">2019-03-01T13:41:00Z</dcterms:created>
  <dcterms:modified xsi:type="dcterms:W3CDTF">2019-05-03T09:14:00Z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0x01010066124E616FD38842BBA8428D53D59994</vt:lpwstr>
  </property>
</Properties>
</file>